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3F63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850C28A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A51573B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</w:t>
      </w:r>
      <w:r>
        <w:rPr>
          <w:rFonts w:hint="eastAsia" w:ascii="宋体" w:hAnsi="宋体"/>
          <w:color w:val="333333"/>
          <w:sz w:val="28"/>
          <w:szCs w:val="28"/>
        </w:rPr>
        <w:t>报考</w:t>
      </w:r>
      <w:r>
        <w:rPr>
          <w:rFonts w:hint="eastAsia" w:ascii="宋体" w:hAnsi="宋体"/>
          <w:sz w:val="28"/>
          <w:szCs w:val="28"/>
        </w:rPr>
        <w:t>参加2026年连云港市教育局直属学校公开招聘教师。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本次公开招聘可按“202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年毕业生”身份报考的情形有：</w:t>
      </w:r>
    </w:p>
    <w:p w14:paraId="6B70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（一）</w:t>
      </w:r>
      <w:r>
        <w:rPr>
          <w:rFonts w:hint="default" w:ascii="宋体" w:hAnsi="宋体"/>
          <w:sz w:val="28"/>
          <w:szCs w:val="28"/>
        </w:rPr>
        <w:t>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年毕业并已取得学历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default" w:ascii="宋体" w:hAnsi="宋体"/>
          <w:sz w:val="28"/>
          <w:szCs w:val="28"/>
        </w:rPr>
        <w:t>学位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default" w:ascii="宋体" w:hAnsi="宋体"/>
          <w:sz w:val="28"/>
          <w:szCs w:val="28"/>
        </w:rPr>
        <w:t>证书，且报名时无工作单位的人员。其中，能够提供《毕业生就业推荐表》（原件）的202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年普通高校毕业生，取得学历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default" w:ascii="宋体" w:hAnsi="宋体"/>
          <w:sz w:val="28"/>
          <w:szCs w:val="28"/>
        </w:rPr>
        <w:t>学位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default" w:ascii="宋体" w:hAnsi="宋体"/>
          <w:sz w:val="28"/>
          <w:szCs w:val="28"/>
        </w:rPr>
        <w:t>证书的日期可放宽至202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年12月31日；国（境）外同期毕业人员，取得学历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default" w:ascii="宋体" w:hAnsi="宋体"/>
          <w:sz w:val="28"/>
          <w:szCs w:val="28"/>
        </w:rPr>
        <w:t>学位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default" w:ascii="宋体" w:hAnsi="宋体"/>
          <w:sz w:val="28"/>
          <w:szCs w:val="28"/>
        </w:rPr>
        <w:t>证书的日期可适当放宽，但须在202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年12月31日前完成教育部留学服务中心学历认证。</w:t>
      </w:r>
    </w:p>
    <w:p w14:paraId="521BE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（二）</w:t>
      </w:r>
      <w:r>
        <w:rPr>
          <w:rFonts w:hint="default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default" w:ascii="宋体" w:hAnsi="宋体"/>
          <w:sz w:val="28"/>
          <w:szCs w:val="28"/>
        </w:rPr>
        <w:t>年、202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default" w:ascii="宋体" w:hAnsi="宋体"/>
          <w:sz w:val="28"/>
          <w:szCs w:val="28"/>
        </w:rPr>
        <w:t>年普通高校毕业生，以及国（境）外同期毕业且已完成学历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default" w:ascii="宋体" w:hAnsi="宋体"/>
          <w:sz w:val="28"/>
          <w:szCs w:val="28"/>
        </w:rPr>
        <w:t>学位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default" w:ascii="宋体" w:hAnsi="宋体"/>
          <w:sz w:val="28"/>
          <w:szCs w:val="28"/>
        </w:rPr>
        <w:t>证书认证的人员，如报名时无工作单位，可应聘面向202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年毕业生岗位。聘用后有关事项按国家规定办理。</w:t>
      </w:r>
    </w:p>
    <w:p w14:paraId="338F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（三）</w:t>
      </w:r>
      <w:r>
        <w:rPr>
          <w:rFonts w:hint="default" w:ascii="宋体" w:hAnsi="宋体"/>
          <w:sz w:val="28"/>
          <w:szCs w:val="28"/>
        </w:rPr>
        <w:t>“三支一扶”计划、农村教师特岗计划、“西部计划”、“乡村振兴计划”等基层服务项目的志愿者，如参加基层服务项目前无工作经历，服务期满且考核合格后2年内的，可应聘面向202</w:t>
      </w:r>
      <w:r>
        <w:rPr>
          <w:rFonts w:hint="default" w:ascii="宋体" w:hAnsi="宋体"/>
          <w:sz w:val="28"/>
          <w:szCs w:val="28"/>
          <w:lang w:val="en-US" w:eastAsia="zh-CN"/>
        </w:rPr>
        <w:t>6</w:t>
      </w:r>
      <w:r>
        <w:rPr>
          <w:rFonts w:hint="default" w:ascii="宋体" w:hAnsi="宋体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（四）</w:t>
      </w:r>
      <w:r>
        <w:rPr>
          <w:rFonts w:ascii="宋体" w:hAnsi="宋体"/>
          <w:sz w:val="28"/>
          <w:szCs w:val="28"/>
        </w:rPr>
        <w:t>以普通高校应届毕业生应征入伍服义务兵的人员，退役后1年内的，可应聘面向202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/>
          <w:sz w:val="28"/>
          <w:szCs w:val="28"/>
        </w:rPr>
        <w:t>年毕业生岗位</w:t>
      </w:r>
      <w:r>
        <w:rPr>
          <w:rFonts w:hint="eastAsia" w:ascii="宋体" w:hAnsi="宋体"/>
          <w:sz w:val="28"/>
          <w:szCs w:val="28"/>
        </w:rPr>
        <w:t>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333333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ascii="宋体" w:hAnsi="宋体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CA346A6"/>
    <w:rsid w:val="0D5A0848"/>
    <w:rsid w:val="0F841BAC"/>
    <w:rsid w:val="17611F9E"/>
    <w:rsid w:val="19410B0E"/>
    <w:rsid w:val="1EBECC2E"/>
    <w:rsid w:val="21723F5A"/>
    <w:rsid w:val="27363273"/>
    <w:rsid w:val="27947B5C"/>
    <w:rsid w:val="2A0E0C57"/>
    <w:rsid w:val="2D3F0493"/>
    <w:rsid w:val="2FE73D65"/>
    <w:rsid w:val="39F77E48"/>
    <w:rsid w:val="3A540249"/>
    <w:rsid w:val="3A8723CC"/>
    <w:rsid w:val="3B985F13"/>
    <w:rsid w:val="3CCB2B4B"/>
    <w:rsid w:val="3F684739"/>
    <w:rsid w:val="415E3B48"/>
    <w:rsid w:val="4BB23021"/>
    <w:rsid w:val="526B3F2A"/>
    <w:rsid w:val="558275C0"/>
    <w:rsid w:val="590E440B"/>
    <w:rsid w:val="5A61633E"/>
    <w:rsid w:val="5AE4717C"/>
    <w:rsid w:val="5FD11E5E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601</Characters>
  <Lines>6</Lines>
  <Paragraphs>1</Paragraphs>
  <TotalTime>0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LQ</cp:lastModifiedBy>
  <cp:lastPrinted>2020-05-24T18:02:00Z</cp:lastPrinted>
  <dcterms:modified xsi:type="dcterms:W3CDTF">2026-04-02T08:16:11Z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eyJoZGlkIjoiOWU3ZmI2OGUyNGI0ZjE2MWY4NzY0MWY1MTFkNjNjMjQiLCJ1c2VySWQiOiIzOTEwNjY2MjgifQ==</vt:lpwstr>
  </property>
</Properties>
</file>